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8128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8076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300" w:hRule="atLeast"/>
        </w:trPr>
        <w:tc>
          <w:tcPr>
            <w:tcW w:w="13722" w:type="dxa"/>
            <w:gridSpan w:val="7"/>
          </w:tcPr>
          <w:p>
            <w:pPr>
              <w:pStyle w:val="TableParagraph"/>
              <w:spacing w:line="279" w:lineRule="exact" w:before="2"/>
              <w:ind w:left="446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PROCEDURA</w:t>
            </w:r>
            <w:r>
              <w:rPr>
                <w:rFonts w:ascii="Arial"/>
                <w:b/>
                <w:spacing w:val="1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RISTRETTA</w:t>
            </w: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7" w:lineRule="exact" w:before="8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1061" w:type="dxa"/>
          </w:tcPr>
          <w:p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056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93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573" w:type="dxa"/>
          </w:tcPr>
          <w:p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7" w:lineRule="exact" w:before="8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909" w:type="dxa"/>
          </w:tcPr>
          <w:p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756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Consultazioni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preliminari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4" w:val="left" w:leader="none"/>
              </w:tabs>
              <w:spacing w:line="240" w:lineRule="auto" w:before="8" w:after="0"/>
              <w:ind w:left="413" w:right="0" w:hanging="3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svolte,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preliminari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mercato?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(facoltativo)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77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6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6"/>
              <w:ind w:left="102" w:right="129"/>
              <w:rPr>
                <w:sz w:val="20"/>
              </w:rPr>
            </w:pPr>
            <w:r>
              <w:rPr>
                <w:w w:val="105"/>
                <w:sz w:val="20"/>
              </w:rPr>
              <w:t>1.2. Qualora siano state svolte le consultazioni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preliminari di mercato, la stazione appaltante ha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adottato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misure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adeguate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garantire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trasparenza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 la concorrenza non sia falsata dalla partecipazione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dell'offerente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</w:t>
            </w:r>
          </w:p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reso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preliminare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8" w:lineRule="exact"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mercato?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6" w:after="0"/>
              <w:ind w:left="309" w:right="0" w:hanging="20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Specifiche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tecniche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ed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etichettature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5" w:val="left" w:leader="none"/>
              </w:tabs>
              <w:spacing w:line="250" w:lineRule="atLeast" w:before="0" w:after="0"/>
              <w:ind w:left="102" w:right="28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Qualora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specifiche tecniche o etichettature, queste sono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99" w:right="834"/>
              <w:rPr>
                <w:sz w:val="20"/>
              </w:rPr>
            </w:pPr>
            <w:r>
              <w:rPr>
                <w:w w:val="105"/>
                <w:sz w:val="20"/>
              </w:rPr>
              <w:t>Artt. 79-80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II.5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3" w:after="0"/>
              <w:ind w:left="310" w:right="0" w:hanging="209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Avviso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pre-informazione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3" w:val="left" w:leader="none"/>
              </w:tabs>
              <w:spacing w:line="250" w:lineRule="atLeast" w:before="0" w:after="0"/>
              <w:ind w:left="102" w:right="320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Della procedura è stata data notizia nell’avviso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pre-informazione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dell’anno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precedente,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</w:t>
            </w:r>
            <w:r>
              <w:rPr>
                <w:spacing w:val="-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5"/>
              <w:ind w:left="102" w:right="91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81</w:t>
            </w:r>
          </w:p>
          <w:p>
            <w:pPr>
              <w:pStyle w:val="TableParagraph"/>
              <w:spacing w:line="250" w:lineRule="atLeast"/>
              <w:ind w:left="99" w:right="13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 A, lettera B,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 B.1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5" w:after="0"/>
        <w:rPr>
          <w:rFonts w:ascii="Times New Roman"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top="3200" w:bottom="280" w:left="960" w:right="920"/>
          <w:pgNumType w:start="1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80256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79744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L’avviso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pre-informazione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84-85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3"/>
              <w:ind w:left="102" w:right="175"/>
              <w:rPr>
                <w:sz w:val="20"/>
              </w:rPr>
            </w:pPr>
            <w:r>
              <w:rPr>
                <w:w w:val="105"/>
                <w:sz w:val="20"/>
              </w:rPr>
              <w:t>3.4.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indetta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pre-informazione, ciò è avvenuto nelle ipotesi, con 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51" w:type="dxa"/>
          </w:tcPr>
          <w:p>
            <w:pPr>
              <w:pStyle w:val="TableParagraph"/>
              <w:spacing w:line="249" w:lineRule="auto" w:before="3"/>
              <w:ind w:left="99" w:right="132"/>
              <w:rPr>
                <w:sz w:val="20"/>
              </w:rPr>
            </w:pPr>
            <w:r>
              <w:rPr>
                <w:w w:val="105"/>
                <w:sz w:val="20"/>
              </w:rPr>
              <w:t>Art. 81, commi 2-3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 A, lettera B,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sezione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B.1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3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sezione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B.2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5" w:val="left" w:leader="none"/>
              </w:tabs>
              <w:spacing w:line="247" w:lineRule="auto" w:before="5" w:after="0"/>
              <w:ind w:left="102" w:right="12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 presenti il bando o avviso di gara,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condizioni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6"/>
              <w:ind w:left="102" w:right="96"/>
              <w:rPr>
                <w:sz w:val="20"/>
              </w:rPr>
            </w:pPr>
            <w:r>
              <w:rPr>
                <w:w w:val="105"/>
                <w:sz w:val="20"/>
              </w:rPr>
              <w:t>4.2. Il bando o avviso di gara contiene gli elementi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 (ivi compresi il CIG, il termine massimo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ambientali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minimi)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Codice,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pertinente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tipo?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99" w:right="834"/>
              <w:rPr>
                <w:sz w:val="20"/>
              </w:rPr>
            </w:pPr>
            <w:r>
              <w:rPr>
                <w:w w:val="105"/>
                <w:sz w:val="20"/>
              </w:rPr>
              <w:t>Art. 83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II.6</w:t>
            </w:r>
          </w:p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Bando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ANAC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</w:p>
          <w:p>
            <w:pPr>
              <w:pStyle w:val="TableParagraph"/>
              <w:spacing w:line="227" w:lineRule="exact"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II.7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1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4.5.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capitolato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87</w:t>
            </w:r>
          </w:p>
          <w:p>
            <w:pPr>
              <w:pStyle w:val="TableParagraph"/>
              <w:spacing w:line="225" w:lineRule="exact"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trasmessi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disponibili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7923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78720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1008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5"/>
              <w:ind w:left="102" w:right="1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4.7.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simultaneamente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per iscritto, attraverso le piattaforme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approvvigionamento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presentare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rispettive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89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6"/>
              <w:ind w:left="102" w:right="435"/>
              <w:rPr>
                <w:sz w:val="20"/>
              </w:rPr>
            </w:pPr>
            <w:r>
              <w:rPr>
                <w:w w:val="105"/>
                <w:sz w:val="20"/>
              </w:rPr>
              <w:t>4.8. Sono state comunicate in modo regolare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tempestivo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4979" w:type="dxa"/>
          </w:tcPr>
          <w:p>
            <w:pPr>
              <w:pStyle w:val="TableParagraph"/>
              <w:spacing w:line="250" w:lineRule="atLeast"/>
              <w:ind w:left="102" w:right="80"/>
              <w:rPr>
                <w:sz w:val="20"/>
              </w:rPr>
            </w:pPr>
            <w:r>
              <w:rPr>
                <w:w w:val="105"/>
                <w:sz w:val="20"/>
              </w:rPr>
              <w:t>4.9.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impegni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3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8" w:after="0"/>
              <w:ind w:left="310" w:right="0" w:hanging="209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Domande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partecipazione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offerte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5" w:val="left" w:leader="none"/>
              </w:tabs>
              <w:spacing w:line="249" w:lineRule="auto" w:before="6" w:after="0"/>
              <w:ind w:left="102" w:right="165" w:firstLine="0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seguenti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compilati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piattaforma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digitale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messa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disposizione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1" w:lineRule="exact" w:before="0" w:after="0"/>
              <w:ind w:left="310" w:right="0" w:hanging="20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40" w:lineRule="auto" w:before="8" w:after="0"/>
              <w:ind w:left="321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40" w:lineRule="auto" w:before="10" w:after="0"/>
              <w:ind w:left="302" w:right="0" w:hanging="20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50" w:lineRule="atLeast" w:before="0" w:after="0"/>
              <w:ind w:left="102" w:right="231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altro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gara.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5"/>
              <w:ind w:left="102" w:right="125"/>
              <w:rPr>
                <w:sz w:val="20"/>
              </w:rPr>
            </w:pPr>
            <w:r>
              <w:rPr>
                <w:w w:val="105"/>
                <w:sz w:val="20"/>
              </w:rPr>
              <w:t>5.2. Il termine fissato per la ricezione delle domande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deroghe,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30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giorni)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72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line="250" w:lineRule="atLeast"/>
              <w:ind w:left="102" w:right="524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pervenute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tempestivamente?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72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partecipazione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91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7820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77696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2018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5"/>
              <w:ind w:left="102" w:right="82"/>
              <w:rPr>
                <w:sz w:val="20"/>
              </w:rPr>
            </w:pPr>
            <w:r>
              <w:rPr>
                <w:w w:val="105"/>
                <w:sz w:val="20"/>
              </w:rPr>
              <w:t>5.5. In caso di limitazione del numero di candidati da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l’offerta,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5, la stazione appaltante ha applicato criteri o regole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obiettive e non discriminatorie indicate nel bando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 o nell'invito a confermare l'interesse, nel rispetto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 principio di concorrenza e del numero minimo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</w:p>
          <w:p>
            <w:pPr>
              <w:pStyle w:val="TableParagraph"/>
              <w:spacing w:line="227" w:lineRule="exact"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nell'invito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confermare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l'interesse?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5.6.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ammissibilità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5.7.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sulle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eventuali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anormalmente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5.8.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l’insussistenza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50" w:lineRule="atLeast"/>
              <w:ind w:left="102" w:right="242"/>
              <w:rPr>
                <w:sz w:val="20"/>
              </w:rPr>
            </w:pPr>
            <w:r>
              <w:rPr>
                <w:w w:val="105"/>
                <w:sz w:val="20"/>
              </w:rPr>
              <w:t>cause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5.9.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procedimento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5.10.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generale?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99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5.11.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ordine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speciale?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attivato,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soccorso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istruttorio?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101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979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l’attendibilità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eventuali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impegni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assunti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dall’aggiudicatario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7718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76672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5.14.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accompagnate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</w:p>
          <w:p>
            <w:pPr>
              <w:pStyle w:val="TableParagraph"/>
              <w:spacing w:line="228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provvisoria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117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979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5.15.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avvalimento,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acquisito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relativo</w:t>
            </w:r>
          </w:p>
          <w:p>
            <w:pPr>
              <w:pStyle w:val="TableParagraph"/>
              <w:spacing w:line="250" w:lineRule="atLeast"/>
              <w:ind w:left="102" w:right="387"/>
              <w:rPr>
                <w:sz w:val="20"/>
              </w:rPr>
            </w:pPr>
            <w:r>
              <w:rPr>
                <w:w w:val="105"/>
                <w:sz w:val="20"/>
              </w:rPr>
              <w:t>contratto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elementi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104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Commissione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giudicatrice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seggio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5" w:val="left" w:leader="none"/>
              </w:tabs>
              <w:spacing w:line="247" w:lineRule="auto" w:before="8" w:after="0"/>
              <w:ind w:left="102" w:right="165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dell’offerta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 più vantaggiosa, è stata costituita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commissione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giudicatrice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dopo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scadenza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</w:p>
          <w:p>
            <w:pPr>
              <w:pStyle w:val="TableParagraph"/>
              <w:spacing w:line="227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5"/>
              <w:ind w:left="102" w:right="98"/>
              <w:rPr>
                <w:sz w:val="20"/>
              </w:rPr>
            </w:pPr>
            <w:r>
              <w:rPr>
                <w:w w:val="105"/>
                <w:sz w:val="20"/>
              </w:rPr>
              <w:t>6.2.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composizione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riguarda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situazioni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1-6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979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6.3.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</w:p>
          <w:p>
            <w:pPr>
              <w:pStyle w:val="TableParagraph"/>
              <w:spacing w:line="250" w:lineRule="atLeast"/>
              <w:ind w:left="102" w:right="1381"/>
              <w:rPr>
                <w:sz w:val="20"/>
              </w:rPr>
            </w:pPr>
            <w:r>
              <w:rPr>
                <w:w w:val="105"/>
                <w:sz w:val="20"/>
              </w:rPr>
              <w:t>prezzo,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seggio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monocratico?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979" w:type="dxa"/>
          </w:tcPr>
          <w:p>
            <w:pPr>
              <w:pStyle w:val="TableParagraph"/>
              <w:spacing w:line="249" w:lineRule="auto" w:before="6"/>
              <w:ind w:left="102" w:right="153"/>
              <w:rPr>
                <w:sz w:val="20"/>
              </w:rPr>
            </w:pPr>
            <w:r>
              <w:rPr>
                <w:w w:val="105"/>
                <w:sz w:val="20"/>
              </w:rPr>
              <w:t>6.4. Il numero dei componenti, le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composizione e i requisiti dei componenti del seggio 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 sono conformi a quanto prescritto, anche per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riguarda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situazioni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conflitto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Criterio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aggiudicazione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50" w:lineRule="atLeast" w:before="0" w:after="0"/>
              <w:ind w:left="102" w:right="47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sussistono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 presupposti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363.119995pt;width:157.15pt;height:157pt;mso-position-horizontal-relative:page;mso-position-vertical-relative:page;z-index:-1647616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70.639984pt;width:283.75pt;height:259.45pt;mso-position-horizontal-relative:page;mso-position-vertical-relative:page;z-index:-16475648" coordorigin="5528,3413" coordsize="5675,5189" path="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756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5"/>
              <w:ind w:left="102" w:right="885"/>
              <w:rPr>
                <w:sz w:val="20"/>
              </w:rPr>
            </w:pPr>
            <w:r>
              <w:rPr>
                <w:w w:val="105"/>
                <w:sz w:val="20"/>
              </w:rPr>
              <w:t>7.2. Nel caso di utilizzo del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più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vantaggiosa,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Aggiudicazione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5" w:val="left" w:leader="none"/>
              </w:tabs>
              <w:spacing w:line="247" w:lineRule="auto" w:before="8" w:after="0"/>
              <w:ind w:left="102" w:right="9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aggiudicazione?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4979" w:type="dxa"/>
          </w:tcPr>
          <w:p>
            <w:pPr>
              <w:pStyle w:val="TableParagraph"/>
              <w:spacing w:line="250" w:lineRule="atLeast"/>
              <w:ind w:left="102" w:right="935"/>
              <w:rPr>
                <w:sz w:val="20"/>
              </w:rPr>
            </w:pPr>
            <w:r>
              <w:rPr>
                <w:w w:val="105"/>
                <w:sz w:val="20"/>
              </w:rPr>
              <w:t>8.2.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provvedimento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line="250" w:lineRule="atLeast"/>
              <w:ind w:left="102" w:right="9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8.3.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dilatori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sussiste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legittima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deroga?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979" w:type="dxa"/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8.4.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</w:p>
          <w:p>
            <w:pPr>
              <w:pStyle w:val="TableParagraph"/>
              <w:spacing w:line="225" w:lineRule="exact" w:before="10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contenuti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240" w:lineRule="auto" w:before="6" w:after="0"/>
              <w:ind w:left="308" w:right="0" w:hanging="207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Adempimenti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65" w:val="left" w:leader="none"/>
              </w:tabs>
              <w:spacing w:line="250" w:lineRule="atLeast" w:before="0" w:after="0"/>
              <w:ind w:left="102" w:right="831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dell’appalto?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111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5"/>
              <w:ind w:left="102" w:right="168"/>
              <w:rPr>
                <w:sz w:val="20"/>
              </w:rPr>
            </w:pPr>
            <w:r>
              <w:rPr>
                <w:w w:val="105"/>
                <w:sz w:val="20"/>
              </w:rPr>
              <w:t>9.2. È stata predisposta la relazione unica sulla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appalti,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conclusione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112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4979" w:type="dxa"/>
          </w:tcPr>
          <w:p>
            <w:pPr>
              <w:pStyle w:val="TableParagraph"/>
              <w:spacing w:line="247" w:lineRule="auto" w:before="6"/>
              <w:ind w:left="102" w:right="25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9.3.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durata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complessiva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 termine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prescritto?</w:t>
            </w:r>
          </w:p>
          <w:p>
            <w:pPr>
              <w:pStyle w:val="TableParagraph"/>
              <w:spacing w:line="249" w:lineRule="auto" w:before="1"/>
              <w:ind w:left="102" w:right="191"/>
              <w:rPr>
                <w:sz w:val="20"/>
              </w:rPr>
            </w:pPr>
            <w:r>
              <w:rPr>
                <w:w w:val="105"/>
                <w:sz w:val="20"/>
              </w:rPr>
              <w:t>(10 mesi nel caso di impiego del criterio dell’offerta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 più vantaggiosa, 6 mesi in caso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impiego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prezzo,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proroga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anomala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determinazione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RUP)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99" w:right="38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 w:after="0"/>
        <w:rPr>
          <w:rFonts w:ascii="Times New Roman"/>
          <w:sz w:val="1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20"/>
        </w:sectPr>
      </w:pPr>
    </w:p>
    <w:p>
      <w:pPr>
        <w:spacing w:line="240" w:lineRule="auto" w:before="5" w:after="0"/>
        <w:rPr>
          <w:rFonts w:ascii="Times New Roman"/>
          <w:sz w:val="22"/>
        </w:rPr>
      </w:pPr>
      <w:r>
        <w:rPr/>
        <w:pict>
          <v:shape style="position:absolute;margin-left:210.540009pt;margin-top:170.639984pt;width:349.6pt;height:349.45pt;mso-position-horizontal-relative:page;mso-position-vertical-relative:page;z-index:-16475136" coordorigin="4211,3413" coordsize="6992,6989" path="m7353,9196l7351,9185,7347,9174,7340,9162,7331,9149,7320,9137,7306,9124,7289,9111,7269,9097,6923,8870,6091,8330,6091,8662,5594,9158,5550,9092,4620,7692,4622,7692,6091,8662,6091,8330,5110,7692,4560,7333,4493,7289,4480,7282,4468,7275,4456,7269,4445,7265,4433,7262,4422,7262,4412,7264,4402,7267,4389,7270,4376,7276,4364,7284,4351,7294,4338,7304,4324,7318,4308,7333,4291,7349,4276,7366,4261,7380,4249,7394,4238,7406,4230,7418,4223,7429,4217,7441,4214,7452,4212,7464,4211,7474,4212,7485,4214,7495,4218,7506,4223,7517,4229,7529,4236,7541,4849,8480,5418,9357,5941,10159,6044,10317,6059,10337,6072,10354,6086,10368,6098,10381,6109,10390,6121,10396,6132,10399,6144,10401,6156,10401,6168,10397,6180,10390,6193,10381,6207,10370,6221,10357,6235,10342,6250,10326,6263,10312,6274,10299,6283,10286,6290,10277,6295,10267,6299,10255,6300,10243,6300,10222,6295,10207,6292,10199,6287,10190,6282,10181,6276,10171,6190,10043,5806,9466,5913,9357,6111,9158,6401,8870,7118,9343,7129,9349,7139,9353,7149,9357,7157,9360,7169,9365,7178,9367,7190,9362,7200,9361,7210,9357,7220,9351,7231,9343,7244,9333,7257,9321,7272,9307,7289,9290,7304,9273,7318,9258,7329,9243,7339,9230,7347,9219,7352,9208,7353,9196xm8494,7781l8491,7754,8484,7728,8472,7704,8458,7681,8440,7657,8420,7634,8398,7610,8340,7552,7466,6677,7449,6661,7432,6647,7415,6634,7399,6624,7384,6614,7370,6606,7355,6601,7330,6595,7319,6595,7298,6595,7284,6598,7265,6612,7095,6784,6804,7075,6802,7082,6802,7092,6804,7102,6806,7114,6814,7126,6820,7137,6827,7149,6836,7162,6847,7176,6860,7190,6875,7205,6907,7241,6940,7272,6970,7297,6996,7316,7018,7330,7036,7339,7053,7343,7067,7341,7078,7334,7409,7003,8122,7716,8118,7771,8109,7824,8096,7874,8078,7922,8057,7969,8032,8012,8003,8051,7970,8086,7912,8136,7848,8177,7778,8207,7702,8227,7619,8236,7534,8234,7444,8222,7351,8198,7286,8177,7219,8151,7151,8120,7082,8085,7011,8045,6938,7999,6876,7956,6813,7910,6749,7860,6683,7806,6618,7748,6551,7686,6485,7620,6426,7560,6371,7500,6318,7440,6267,7379,6219,7318,6173,7257,6130,7195,6084,7125,6042,7055,6005,6987,5973,6919,5945,6853,5921,6787,5897,6710,5882,6635,5873,6562,5871,6491,5875,6422,5892,6341,5921,6267,5961,6199,6014,6137,6065,6090,6116,6052,6169,6022,6223,6000,6277,5985,6329,5972,6379,5962,6427,5954,6472,5951,6514,5950,6552,5950,6619,5954,6642,5953,6659,5949,6670,5942,6674,5938,6677,5930,6677,5921,6674,5911,6670,5899,6660,5885,6654,5872,6645,5859,6635,5846,6622,5832,6594,5801,6579,5785,6562,5767,6533,5739,6507,5715,6483,5696,6463,5681,6445,5668,6426,5657,6406,5649,6386,5642,6364,5638,6338,5635,6307,5632,6271,5630,6232,5632,6191,5637,6149,5645,6106,5654,6060,5667,6014,5684,5967,5703,5918,5724,5871,5750,5826,5781,5783,5815,5741,5854,5691,5909,5648,5967,5612,6029,5582,6094,5558,6163,5542,6235,5532,6311,5528,6388,5531,6468,5539,6550,5554,6634,5575,6720,5596,6785,5619,6851,5646,6918,5677,6986,5711,7055,5748,7125,5789,7196,5834,7267,5877,7331,5921,7394,5969,7458,6019,7522,6072,7587,6127,7651,6185,7716,6246,7781,6310,7846,6372,7907,6434,7965,6495,8021,6557,8074,6618,8125,6680,8173,6741,8219,6802,8263,6864,8304,6942,8353,7019,8398,7095,8438,7170,8474,7245,8506,7319,8533,7392,8556,7474,8578,7554,8592,7633,8600,7710,8601,7786,8596,7860,8585,7933,8569,8002,8545,8068,8514,8130,8476,8190,8430,8246,8378,8273,8349,8298,8320,8322,8289,8345,8256,8366,8223,8386,8188,8404,8151,8435,8074,8448,8035,8460,7995,8479,7913,8486,7875,8491,7841,8494,7810,8494,7781xm9797,6744l9794,6734,9792,6722,9785,6708,9777,6695,9770,6682,9760,6669,9749,6655,9736,6642,9723,6627,9708,6611,9691,6595,9673,6578,9626,6533,9612,6521,9599,6512,9587,6505,9576,6499,9564,6492,9552,6490,9542,6490,9530,6487,9523,6492,8950,7066,8074,6190,8194,6070,8315,5950,8434,5830,8554,5710,8561,5705,8563,5698,8563,5678,8561,5666,8556,5652,8550,5642,8543,5631,8534,5619,8510,5592,8496,5577,8482,5562,8465,5546,8447,5528,8431,5512,8415,5498,8400,5486,8387,5475,8375,5465,8363,5457,8352,5450,8340,5443,8326,5438,8304,5438,8297,5441,8292,5448,8172,5567,7812,5928,7044,5160,7610,4594,7613,4586,7613,4565,7601,4541,7595,4530,7587,4517,7578,4504,7567,4490,7554,4477,7525,4447,7510,4430,7492,4413,7474,4396,7442,4368,7417,4348,7405,4341,7394,4334,7380,4325,7368,4322,7358,4320,7346,4320,7339,4325,7164,4499,6655,5009,6644,5023,6638,5041,6635,5062,6636,5086,6644,5114,6659,5144,6683,5177,6715,5213,8897,7394,8933,7426,8966,7450,8995,7466,9022,7474,9047,7475,9068,7472,9086,7465,9101,7454,9787,6768,9794,6763,9797,6756,9797,6744xm11203,5346l11201,5335,11196,5324,11190,5312,11181,5300,11170,5287,11156,5275,11139,5261,11119,5247,10773,5021,9941,4480,9941,4812,9444,5309,9400,5242,8470,3842,8472,3842,9941,4812,9941,4480,8960,3842,8409,3483,8342,3439,8330,3432,8317,3425,8306,3420,8294,3415,8283,3413,8272,3413,8262,3415,8251,3418,8239,3421,8226,3426,8213,3434,8201,3444,8188,3455,8173,3468,8158,3483,8141,3499,8125,3516,8111,3531,8098,3544,8088,3557,8080,3568,8072,3580,8067,3591,8064,3602,8061,3614,8060,3625,8061,3635,8064,3646,8068,3656,8073,3667,8079,3679,8086,3691,8699,4630,9702,6176,9894,6467,9908,6487,9922,6504,9936,6518,9947,6531,9959,6540,9970,6546,9982,6550,9994,6552,10006,6551,10017,6547,10030,6540,10043,6531,10056,6520,10070,6507,10085,6492,10100,6477,10112,6463,10123,6449,10133,6437,10139,6427,10145,6417,10148,6406,10150,6394,10150,6372,10145,6358,10141,6350,10137,6340,10132,6331,10126,6322,10039,6193,9655,5616,9961,5309,10250,5021,10968,5494,10979,5499,10998,5507,11006,5510,11018,5515,11028,5518,11040,5513,11049,5511,11059,5508,11070,5502,11081,5494,11094,5484,11107,5472,11122,5457,11138,5441,11154,5424,11167,5408,11179,5394,11189,5381,11196,5370,11201,5358,11203,5346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1951"/>
        <w:gridCol w:w="1061"/>
        <w:gridCol w:w="1056"/>
        <w:gridCol w:w="1193"/>
        <w:gridCol w:w="1573"/>
        <w:gridCol w:w="1909"/>
      </w:tblGrid>
      <w:tr>
        <w:trPr>
          <w:trHeight w:val="1262" w:hRule="atLeast"/>
        </w:trPr>
        <w:tc>
          <w:tcPr>
            <w:tcW w:w="497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8" w:val="left" w:leader="none"/>
              </w:tabs>
              <w:spacing w:line="240" w:lineRule="auto" w:before="5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Tracciabilità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69" w:val="left" w:leader="none"/>
              </w:tabs>
              <w:spacing w:line="249" w:lineRule="auto" w:before="8" w:after="0"/>
              <w:ind w:left="102" w:right="310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 verificato il rispetto della normativa sulla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tracciabilità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(presenza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correnti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dedicati)?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136/2010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4979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11.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Regole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</w:p>
        </w:tc>
        <w:tc>
          <w:tcPr>
            <w:tcW w:w="195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96"/>
              <w:ind w:left="102" w:right="158"/>
              <w:rPr>
                <w:sz w:val="20"/>
              </w:rPr>
            </w:pPr>
            <w:r>
              <w:rPr>
                <w:w w:val="105"/>
                <w:sz w:val="20"/>
              </w:rPr>
              <w:t>11.1.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tLeast" w:before="60"/>
              <w:ind w:left="99" w:right="543"/>
              <w:rPr>
                <w:sz w:val="20"/>
              </w:rPr>
            </w:pPr>
            <w:r>
              <w:rPr>
                <w:sz w:val="20"/>
              </w:rPr>
              <w:t>Provvedimento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AGID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137/2023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(Requisiti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modalità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certificazione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Piattaforme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approvvigionamento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49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digitale)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99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3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5840" w:h="12240" w:orient="landscape"/>
      <w:pgMar w:header="1188" w:footer="0" w:top="3200" w:bottom="2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59.159996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527"/>
                  <w:gridCol w:w="1857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2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line="290" w:lineRule="auto" w:before="6"/>
                        <w:ind w:left="98" w:right="753" w:hanging="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7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6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6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527" w:type="dxa"/>
                    </w:tcPr>
                    <w:p>
                      <w:pPr>
                        <w:pStyle w:val="TableParagraph"/>
                        <w:spacing w:before="6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857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6"/>
                        <w:ind w:left="101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0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25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30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36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1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47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52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58" w:hanging="466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."/>
      <w:lvlJc w:val="left"/>
      <w:pPr>
        <w:ind w:left="308" w:hanging="206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8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37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7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93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1" w:hanging="362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2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10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84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49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14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79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4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09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74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39" w:hanging="208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6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09" w:hanging="207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18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37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56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7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93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31" w:hanging="3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25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30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36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1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47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52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58" w:hanging="311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- 9_Procedura_Ristretta (I)_AGEA_check-list_Appalti_vers_3.0</dc:title>
  <dcterms:created xsi:type="dcterms:W3CDTF">2024-01-12T14:50:41Z</dcterms:created>
  <dcterms:modified xsi:type="dcterms:W3CDTF">2024-01-12T14:50:41Z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